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1A" w:rsidRPr="00D00F04" w:rsidRDefault="00D40E1A" w:rsidP="00D40E1A">
      <w:pPr>
        <w:pStyle w:val="a5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  <w:r>
        <w:rPr>
          <w:b/>
        </w:rPr>
        <w:t xml:space="preserve">10 класс. </w:t>
      </w:r>
      <w:r w:rsidRPr="00D00F04">
        <w:rPr>
          <w:b/>
        </w:rPr>
        <w:t xml:space="preserve">Требования к уровню подготовки </w:t>
      </w:r>
      <w:proofErr w:type="gramStart"/>
      <w:r w:rsidRPr="00D00F04">
        <w:rPr>
          <w:b/>
        </w:rPr>
        <w:t>обучающихся</w:t>
      </w:r>
      <w:proofErr w:type="gramEnd"/>
    </w:p>
    <w:p w:rsidR="00D40E1A" w:rsidRPr="00D00F04" w:rsidRDefault="00D40E1A" w:rsidP="00D40E1A">
      <w:pPr>
        <w:pStyle w:val="a3"/>
        <w:spacing w:after="0" w:line="240" w:lineRule="auto"/>
        <w:ind w:left="0" w:right="-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Уровень владения родным языком учащихся старших классов    должен соответствовать  </w:t>
      </w:r>
      <w:r w:rsidRPr="00D00F04">
        <w:rPr>
          <w:rFonts w:ascii="Times New Roman" w:hAnsi="Times New Roman"/>
          <w:b/>
          <w:color w:val="000000"/>
          <w:sz w:val="24"/>
          <w:szCs w:val="24"/>
        </w:rPr>
        <w:t>следующим требованиям</w:t>
      </w:r>
      <w:r w:rsidRPr="00D00F04">
        <w:rPr>
          <w:rFonts w:ascii="Times New Roman" w:hAnsi="Times New Roman"/>
          <w:b/>
          <w:color w:val="FF0000"/>
          <w:sz w:val="24"/>
          <w:szCs w:val="24"/>
        </w:rPr>
        <w:t>*</w:t>
      </w:r>
      <w:r w:rsidRPr="00D00F04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диалогической речи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D00F04">
        <w:rPr>
          <w:rFonts w:ascii="Times New Roman" w:hAnsi="Times New Roman"/>
          <w:bCs/>
          <w:sz w:val="24"/>
          <w:szCs w:val="24"/>
        </w:rPr>
        <w:t xml:space="preserve">уметь  строить диалогическую речь в пределах тем, предусмотренных программой: </w:t>
      </w:r>
      <w:r>
        <w:rPr>
          <w:rFonts w:ascii="Times New Roman" w:hAnsi="Times New Roman"/>
          <w:bCs/>
          <w:sz w:val="24"/>
          <w:szCs w:val="24"/>
        </w:rPr>
        <w:t xml:space="preserve">   </w:t>
      </w:r>
      <w:r w:rsidRPr="00D00F04">
        <w:rPr>
          <w:rFonts w:ascii="Times New Roman" w:hAnsi="Times New Roman"/>
          <w:bCs/>
          <w:sz w:val="24"/>
          <w:szCs w:val="24"/>
        </w:rPr>
        <w:t xml:space="preserve">диалог – расспрос, диалог – предложение, диалог – обмен мнениями, смешанные диалоги;  </w:t>
      </w:r>
      <w:proofErr w:type="gramEnd"/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начать, продо</w:t>
      </w:r>
      <w:r>
        <w:rPr>
          <w:rFonts w:ascii="Times New Roman" w:hAnsi="Times New Roman"/>
          <w:bCs/>
          <w:sz w:val="24"/>
          <w:szCs w:val="24"/>
        </w:rPr>
        <w:t>лжить и закончить разговор; уме</w:t>
      </w:r>
      <w:r w:rsidRPr="00D00F04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>ь</w:t>
      </w:r>
      <w:r w:rsidRPr="00D00F04">
        <w:rPr>
          <w:rFonts w:ascii="Times New Roman" w:hAnsi="Times New Roman"/>
          <w:bCs/>
          <w:sz w:val="24"/>
          <w:szCs w:val="24"/>
        </w:rPr>
        <w:t xml:space="preserve"> расспрашивать с целью уточнения событий;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выражать просьбу помочь, сделать что-либо;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выражать несогласие, отвергать просьбу;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предлагать сотрудничество;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составлять модели общения с собеседником с использованием этикетных выражений;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проводить беседу по предложенной ситуации с помощью опорной схемы.  </w:t>
      </w:r>
    </w:p>
    <w:p w:rsidR="00D40E1A" w:rsidRPr="00D00F04" w:rsidRDefault="00D40E1A" w:rsidP="00D40E1A">
      <w:pPr>
        <w:pStyle w:val="a3"/>
        <w:spacing w:line="240" w:lineRule="auto"/>
        <w:ind w:left="0" w:right="-142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Объём диалогической речи: каждый участник диалога должен произнести не менее 10 – 12 реплик. </w:t>
      </w:r>
    </w:p>
    <w:p w:rsidR="00D40E1A" w:rsidRPr="00D00F04" w:rsidRDefault="00D40E1A" w:rsidP="00D40E1A">
      <w:pPr>
        <w:keepNext/>
        <w:keepLines/>
        <w:spacing w:after="0" w:line="240" w:lineRule="auto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монологической речи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точно выражать свои мысли в монологической речи, соблюдая орфоэпические и  грамматические нормы, используя вводные слова;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подготовить сообщение о новостях;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защитить проект по предложенной теме;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подготовить презентацию. </w:t>
      </w:r>
    </w:p>
    <w:p w:rsidR="00D40E1A" w:rsidRPr="00D00F04" w:rsidRDefault="00D40E1A" w:rsidP="00D40E1A">
      <w:pPr>
        <w:spacing w:after="0" w:line="240" w:lineRule="auto"/>
        <w:ind w:left="10" w:right="-142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Объём монологической речи: не менее 13 – 15 фраз. Продолжительность речи по времени: 2 – 2,5  минуты. </w:t>
      </w:r>
    </w:p>
    <w:p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>в</w:t>
      </w:r>
      <w:proofErr w:type="gramEnd"/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 </w:t>
      </w:r>
      <w:proofErr w:type="spellStart"/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>аудировании</w:t>
      </w:r>
      <w:proofErr w:type="spellEnd"/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понимать на слух речь учителя и  одноклассников при участии в беседе, объяснять им свое мнение.</w:t>
      </w:r>
    </w:p>
    <w:p w:rsidR="00D40E1A" w:rsidRPr="00D00F04" w:rsidRDefault="00D40E1A" w:rsidP="00D40E1A">
      <w:pPr>
        <w:spacing w:after="0" w:line="240" w:lineRule="auto"/>
        <w:ind w:left="10" w:right="847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Продолжительность текстов для </w:t>
      </w:r>
      <w:proofErr w:type="spellStart"/>
      <w:r w:rsidRPr="00D00F04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D00F04">
        <w:rPr>
          <w:rFonts w:ascii="Times New Roman" w:hAnsi="Times New Roman"/>
          <w:color w:val="000000"/>
          <w:sz w:val="24"/>
          <w:szCs w:val="24"/>
        </w:rPr>
        <w:t xml:space="preserve"> по времени звучания:1,5–2 минуты. </w:t>
      </w:r>
    </w:p>
    <w:p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чтении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владеть  навыками чтения научно-популярных, официальных текстов в пределах тем, предусмотренных программой, с полным пониманием их  содержания.  </w:t>
      </w:r>
    </w:p>
    <w:p w:rsidR="00D40E1A" w:rsidRPr="00D00F04" w:rsidRDefault="00D40E1A" w:rsidP="00D40E1A">
      <w:pPr>
        <w:spacing w:after="0" w:line="240" w:lineRule="auto"/>
        <w:ind w:right="-142"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>Объём текста дл</w:t>
      </w:r>
      <w:r>
        <w:rPr>
          <w:rFonts w:ascii="Times New Roman" w:hAnsi="Times New Roman"/>
          <w:color w:val="000000"/>
          <w:sz w:val="24"/>
          <w:szCs w:val="24"/>
        </w:rPr>
        <w:t xml:space="preserve">я чтения: 400 слов </w:t>
      </w:r>
    </w:p>
    <w:p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письме 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правильно писать слова активного пользования, указанные в программе; 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письменно составлять диалоги различных моделей и рассказы по предложенной теме, прагматические тексты (рецепты, объявления,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00F04">
        <w:rPr>
          <w:rFonts w:ascii="Times New Roman" w:hAnsi="Times New Roman"/>
          <w:bCs/>
          <w:sz w:val="24"/>
          <w:szCs w:val="24"/>
        </w:rPr>
        <w:t>афишы</w:t>
      </w:r>
      <w:proofErr w:type="spellEnd"/>
      <w:r w:rsidRPr="00D00F04">
        <w:rPr>
          <w:rFonts w:ascii="Times New Roman" w:hAnsi="Times New Roman"/>
          <w:bCs/>
          <w:sz w:val="24"/>
          <w:szCs w:val="24"/>
        </w:rPr>
        <w:t xml:space="preserve"> и т.д.), тексты эпистолярного жанра (личные и официальные письма, поздравления и т.д.);  умение письменно выражать свои мысли по данной проблеме;</w:t>
      </w:r>
    </w:p>
    <w:p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продолжить предложенный текст или видоизменить его.</w:t>
      </w:r>
    </w:p>
    <w:p w:rsidR="00D40E1A" w:rsidRPr="00D00F04" w:rsidRDefault="00D40E1A" w:rsidP="00D40E1A">
      <w:pPr>
        <w:spacing w:after="0" w:line="240" w:lineRule="auto"/>
        <w:ind w:left="10" w:right="847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>Объём письменной работы: 100 – 120 слов.</w:t>
      </w:r>
    </w:p>
    <w:p w:rsidR="00D40E1A" w:rsidRPr="00D00F04" w:rsidRDefault="00D40E1A" w:rsidP="00D40E1A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00F04">
        <w:rPr>
          <w:rFonts w:ascii="Times New Roman" w:hAnsi="Times New Roman"/>
          <w:b/>
          <w:sz w:val="24"/>
          <w:szCs w:val="24"/>
        </w:rPr>
        <w:br w:type="page"/>
      </w:r>
    </w:p>
    <w:p w:rsidR="00D40E1A" w:rsidRPr="00D00F04" w:rsidRDefault="00D40E1A" w:rsidP="00D40E1A">
      <w:pPr>
        <w:shd w:val="clear" w:color="auto" w:fill="FFFFFF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D40E1A" w:rsidRPr="00D00F04" w:rsidRDefault="00D40E1A" w:rsidP="00D40E1A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00F04">
        <w:rPr>
          <w:rFonts w:ascii="Times New Roman" w:hAnsi="Times New Roman"/>
          <w:b/>
          <w:sz w:val="24"/>
          <w:szCs w:val="24"/>
        </w:rPr>
        <w:t>Содержание программы учебного предмета</w:t>
      </w:r>
    </w:p>
    <w:tbl>
      <w:tblPr>
        <w:tblpPr w:leftFromText="180" w:rightFromText="180" w:vertAnchor="text" w:horzAnchor="page" w:tblpX="1" w:tblpY="207"/>
        <w:tblW w:w="158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2899"/>
        <w:gridCol w:w="851"/>
      </w:tblGrid>
      <w:tr w:rsidR="00D40E1A" w:rsidRPr="00D00F04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Изучаемый раздел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Кол.</w:t>
            </w:r>
          </w:p>
          <w:p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</w:tr>
      <w:tr w:rsidR="00D40E1A" w:rsidRPr="00D00F04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Pr="00D00F04" w:rsidRDefault="00D40E1A" w:rsidP="00222F0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Знание и жизнь.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color w:val="0D0D0D"/>
                <w:sz w:val="24"/>
                <w:szCs w:val="24"/>
                <w:lang w:val="tt-RU"/>
              </w:rPr>
              <w:t>Лексико –грамматический материал по теме</w:t>
            </w:r>
            <w:r w:rsidRPr="00D00F0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D00F04">
              <w:rPr>
                <w:rFonts w:ascii="Times New Roman" w:hAnsi="Times New Roman"/>
                <w:bCs/>
                <w:color w:val="0D0D0D"/>
                <w:sz w:val="24"/>
                <w:szCs w:val="24"/>
                <w:lang w:val="tt-RU"/>
              </w:rPr>
              <w:t xml:space="preserve">Знание и жизнь».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Диалог о выборе жизненного пути; желания и возможности.</w:t>
            </w:r>
          </w:p>
          <w:p w:rsidR="00D40E1A" w:rsidRPr="00D00F04" w:rsidRDefault="00D40E1A" w:rsidP="00222F00">
            <w:pPr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noProof/>
                <w:color w:val="000000"/>
                <w:spacing w:val="7"/>
                <w:sz w:val="24"/>
                <w:szCs w:val="24"/>
                <w:lang w:val="tt-RU"/>
              </w:rPr>
              <w:t>Отсутствие в татарском языке категории рода имен существительных и выражение значения рода с помощью лексем.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Вв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одная контрольная работа. Самостоятельные (знаменательные) части речи.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D00F04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Присутствие в татарском языке категории принадлежности существительных и выражение ее в русском языке. </w:t>
            </w:r>
          </w:p>
          <w:p w:rsidR="00D40E1A" w:rsidRPr="00D00F04" w:rsidRDefault="00D40E1A" w:rsidP="00222F00">
            <w:pPr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Словарный диктант</w:t>
            </w:r>
            <w:r w:rsidRPr="00D00F04"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.</w:t>
            </w:r>
            <w:r w:rsidRPr="00D00F04"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Особенности временных форм глаголов изъявительного наклонения  в татарском языке</w:t>
            </w:r>
            <w:r w:rsidRPr="00D00F04">
              <w:rPr>
                <w:rFonts w:ascii="Times New Roman" w:hAnsi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41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Проверка навыков общения по тексту  «Библиотека Казанского федерального  университета» через ситуативные упражнения.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Аудирование на тему «Каюм Насыри – великий ученый».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</w:t>
            </w:r>
            <w:r w:rsidRPr="00D00F04">
              <w:rPr>
                <w:rFonts w:ascii="Times New Roman" w:hAnsi="Times New Roman"/>
                <w:sz w:val="24"/>
                <w:szCs w:val="24"/>
              </w:rPr>
              <w:t>Монолог на тему «Кто много языков знает, тот и много путешествует по странам»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40E1A" w:rsidRPr="00D00F04" w:rsidRDefault="00D40E1A" w:rsidP="00222F00">
            <w:pPr>
              <w:shd w:val="clear" w:color="auto" w:fill="FFFFFF"/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Татарско-русские, орфографические, фразеологические словари.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–грамматический материал по теме «Высшие учебные заведения и выбранные профессии”.  </w:t>
            </w:r>
          </w:p>
          <w:p w:rsidR="00D40E1A" w:rsidRPr="00D00F04" w:rsidRDefault="00D40E1A" w:rsidP="00222F00">
            <w:pPr>
              <w:spacing w:line="240" w:lineRule="auto"/>
              <w:ind w:left="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iCs/>
                <w:noProof/>
                <w:color w:val="000000"/>
                <w:spacing w:val="1"/>
                <w:sz w:val="24"/>
                <w:szCs w:val="24"/>
                <w:lang w:val="tt-RU"/>
              </w:rPr>
              <w:t>Употребление частиц в татарском языке.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11</w:t>
            </w:r>
          </w:p>
        </w:tc>
      </w:tr>
      <w:tr w:rsidR="00D40E1A" w:rsidRPr="00D00F04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pStyle w:val="a6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Дружба.</w:t>
            </w:r>
          </w:p>
          <w:p w:rsidR="00D40E1A" w:rsidRPr="00D00F04" w:rsidRDefault="00D40E1A" w:rsidP="00222F00">
            <w:pPr>
              <w:pStyle w:val="a6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Общение с друзьями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Лексико –грамматический материал по теме «Дружба. Общение с друзьями». 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работа. Глагол, числительное, местоимения.</w:t>
            </w:r>
          </w:p>
          <w:p w:rsidR="00D40E1A" w:rsidRPr="00D00F04" w:rsidRDefault="00D40E1A" w:rsidP="00222F00">
            <w:pPr>
              <w:shd w:val="clear" w:color="auto" w:fill="FFFFFF"/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 </w:t>
            </w:r>
            <w:r w:rsidRPr="00D00F04">
              <w:rPr>
                <w:rFonts w:ascii="Times New Roman" w:hAnsi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Отсутствие в татарском языке категории вида у глаголов и выражение этой категории с помощью аналитических форм</w:t>
            </w:r>
            <w:r w:rsidRPr="00D00F04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Деловые бумаги. Доверенность.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Диалог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е на тему «Секреты дружбы».</w:t>
            </w:r>
          </w:p>
          <w:p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 Формы выражения желания.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Диалог о положительных и отрицательных качеств друзей.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Прошедшее незаконченное время.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Словарный диктант по теме  «Нет друга - ищи, а нашел - береги».Послелоги и послеложные слова. 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Виды предложений по цели высказывания. Особенность повествовательного предложения.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D40E1A" w:rsidRPr="00D00F04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Cs w:val="0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Первые чувства.</w:t>
            </w:r>
          </w:p>
          <w:p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–грамматический материал по теме «Первые чувства». 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Диалог о нормах взаимоотношений среди молодежи.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Средства связи в предложении.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Сказуемое в повествовательном предложении.</w:t>
            </w:r>
          </w:p>
          <w:p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Сложносочиненные предложения.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Союзные и бессоюзные сложносочиненные предложения.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Словарный диктант по теме «Самое главное богатство-душевная красота». Средства связи в сложноподчиненных предложениях. 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Сложноподчиненные предложения с придаточными времени и места. 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Сложноподчиненные предложения с придаточными причины, цели и условия.</w:t>
            </w:r>
          </w:p>
          <w:p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Знаки препинания в диалоге и в прямой речи.</w:t>
            </w:r>
          </w:p>
          <w:p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Итоговая контрольная работа. Простые и сложные предложения.</w:t>
            </w:r>
          </w:p>
          <w:p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Обобщение пройденного материала.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D40E1A" w:rsidRPr="00D00F04" w:rsidTr="00222F00">
        <w:trPr>
          <w:trHeight w:val="312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Cs w:val="0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</w:p>
          <w:p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34</w:t>
            </w:r>
          </w:p>
        </w:tc>
      </w:tr>
    </w:tbl>
    <w:p w:rsidR="00D40E1A" w:rsidRDefault="00D40E1A" w:rsidP="00D40E1A">
      <w:pPr>
        <w:tabs>
          <w:tab w:val="left" w:pos="12049"/>
        </w:tabs>
        <w:spacing w:line="16" w:lineRule="atLeast"/>
        <w:ind w:rightChars="-10" w:right="-22"/>
      </w:pPr>
      <w:r>
        <w:rPr>
          <w:rFonts w:ascii="Times New Roman" w:hAnsi="Times New Roman"/>
          <w:b/>
          <w:szCs w:val="24"/>
          <w:lang w:val="tt-RU"/>
        </w:rPr>
        <w:t xml:space="preserve">               </w:t>
      </w:r>
    </w:p>
    <w:p w:rsidR="00D40E1A" w:rsidRDefault="00D40E1A" w:rsidP="00D40E1A">
      <w:pPr>
        <w:suppressAutoHyphens/>
        <w:ind w:right="283"/>
        <w:rPr>
          <w:rFonts w:ascii="Times New Roman" w:hAnsi="Times New Roman"/>
          <w:b/>
          <w:szCs w:val="24"/>
          <w:lang w:val="tt-RU"/>
        </w:rPr>
      </w:pPr>
      <w:r w:rsidRPr="002B0CAD">
        <w:rPr>
          <w:rFonts w:ascii="Times New Roman" w:hAnsi="Times New Roman"/>
          <w:b/>
          <w:szCs w:val="24"/>
        </w:rPr>
        <w:t>Предметные результаты освоения учебного предмета (курса)</w:t>
      </w:r>
      <w:r w:rsidRPr="002B0CAD">
        <w:rPr>
          <w:rFonts w:ascii="Times New Roman" w:hAnsi="Times New Roman"/>
          <w:b/>
          <w:szCs w:val="24"/>
          <w:lang w:val="tt-RU"/>
        </w:rPr>
        <w:t xml:space="preserve">  1</w:t>
      </w:r>
      <w:r>
        <w:rPr>
          <w:rFonts w:ascii="Times New Roman" w:hAnsi="Times New Roman"/>
          <w:b/>
          <w:szCs w:val="24"/>
          <w:lang w:val="tt-RU"/>
        </w:rPr>
        <w:t>1</w:t>
      </w:r>
      <w:r w:rsidRPr="002B0CAD">
        <w:rPr>
          <w:rFonts w:ascii="Times New Roman" w:hAnsi="Times New Roman"/>
          <w:b/>
          <w:szCs w:val="24"/>
          <w:lang w:val="tt-RU"/>
        </w:rPr>
        <w:t xml:space="preserve"> класс (русская группа)</w:t>
      </w:r>
    </w:p>
    <w:p w:rsidR="00D40E1A" w:rsidRPr="00D67E8A" w:rsidRDefault="00D40E1A" w:rsidP="00D40E1A">
      <w:pPr>
        <w:suppressAutoHyphens/>
        <w:ind w:right="283"/>
        <w:rPr>
          <w:rFonts w:ascii="Times New Roman" w:hAnsi="Times New Roman"/>
          <w:szCs w:val="24"/>
          <w:lang w:val="tt-RU"/>
        </w:rPr>
      </w:pP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3118"/>
        <w:gridCol w:w="4253"/>
      </w:tblGrid>
      <w:tr w:rsidR="00D40E1A" w:rsidRPr="00374701" w:rsidTr="00222F00">
        <w:tc>
          <w:tcPr>
            <w:tcW w:w="1702" w:type="dxa"/>
            <w:shd w:val="clear" w:color="auto" w:fill="auto"/>
          </w:tcPr>
          <w:p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lastRenderedPageBreak/>
              <w:t>Название раздела</w:t>
            </w:r>
          </w:p>
        </w:tc>
        <w:tc>
          <w:tcPr>
            <w:tcW w:w="3118" w:type="dxa"/>
            <w:shd w:val="clear" w:color="auto" w:fill="auto"/>
          </w:tcPr>
          <w:p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t>Ученик (выпускник) научится</w:t>
            </w:r>
          </w:p>
        </w:tc>
        <w:tc>
          <w:tcPr>
            <w:tcW w:w="4253" w:type="dxa"/>
            <w:shd w:val="clear" w:color="auto" w:fill="auto"/>
          </w:tcPr>
          <w:p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t xml:space="preserve">Ученик (выпускник) </w:t>
            </w:r>
            <w:proofErr w:type="gramStart"/>
            <w:r w:rsidRPr="0094512D">
              <w:rPr>
                <w:rFonts w:ascii="Times New Roman" w:hAnsi="Times New Roman"/>
                <w:b/>
                <w:szCs w:val="24"/>
              </w:rPr>
              <w:t>получит возможность научится</w:t>
            </w:r>
            <w:proofErr w:type="gramEnd"/>
          </w:p>
        </w:tc>
      </w:tr>
      <w:tr w:rsidR="00D40E1A" w:rsidRPr="00374701" w:rsidTr="00222F00">
        <w:tc>
          <w:tcPr>
            <w:tcW w:w="1702" w:type="dxa"/>
            <w:shd w:val="clear" w:color="auto" w:fill="auto"/>
          </w:tcPr>
          <w:p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374701">
              <w:rPr>
                <w:rFonts w:ascii="Times New Roman" w:hAnsi="Times New Roman"/>
                <w:b/>
                <w:szCs w:val="24"/>
              </w:rPr>
              <w:t>Республика Татарстан</w:t>
            </w:r>
          </w:p>
          <w:p w:rsidR="00D40E1A" w:rsidRPr="00374701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сообщать, вести диалог о достижениях Татарстана в области экономики, культуры и искусства, образования;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рассуждать и высказывать свое мнение о межнациональном и межконфессиональном согласии в Республике Татарстан; 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374701">
              <w:rPr>
                <w:rFonts w:ascii="Times New Roman" w:hAnsi="Times New Roman"/>
                <w:szCs w:val="24"/>
              </w:rPr>
              <w:t>вести диалоги о выдающихся личностях татарского народа (композиторах, художниках, певцах, артистах, поэтах, писателях, просветителях);</w:t>
            </w:r>
            <w:proofErr w:type="gramEnd"/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охарактеризовать Казань как культурную и спортивную  столицу России;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16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донести информацию через диалог о международных отношениях РТ.</w:t>
            </w:r>
          </w:p>
        </w:tc>
        <w:tc>
          <w:tcPr>
            <w:tcW w:w="4253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информацию на основе прочитанного/прослушанного текста;</w:t>
            </w:r>
          </w:p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полно и точно воспринимать информацию в распространенных коммуникативных  ситуациях;</w:t>
            </w:r>
          </w:p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составлять рассказ по предложенной теме, соблюдая последовательность;  </w:t>
            </w:r>
          </w:p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подготовить сообщение о новостях; </w:t>
            </w:r>
          </w:p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защитить проект по предложенной теме;</w:t>
            </w:r>
          </w:p>
          <w:p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подготовить презентацию. </w:t>
            </w:r>
          </w:p>
          <w:p w:rsidR="00D40E1A" w:rsidRPr="00374701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D40E1A" w:rsidRPr="00374701" w:rsidTr="00222F00">
        <w:tc>
          <w:tcPr>
            <w:tcW w:w="1702" w:type="dxa"/>
            <w:shd w:val="clear" w:color="auto" w:fill="auto"/>
          </w:tcPr>
          <w:p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74701">
              <w:rPr>
                <w:rFonts w:ascii="Times New Roman" w:hAnsi="Times New Roman"/>
                <w:b/>
                <w:bCs/>
                <w:szCs w:val="24"/>
              </w:rPr>
              <w:t>В мире профессий</w:t>
            </w:r>
          </w:p>
          <w:p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вести диалог об экономической жизни страны, о  новых профессиях;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рассказывать о требованиях к выбранным профессиям;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аргументировать свои доводы об ответственности за  выбор профессии;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дискутировать, </w:t>
            </w:r>
            <w:proofErr w:type="gramStart"/>
            <w:r w:rsidRPr="00374701">
              <w:rPr>
                <w:rFonts w:ascii="Times New Roman" w:hAnsi="Times New Roman"/>
                <w:szCs w:val="24"/>
              </w:rPr>
              <w:t>высказывать своё отношение</w:t>
            </w:r>
            <w:proofErr w:type="gramEnd"/>
            <w:r w:rsidRPr="00374701">
              <w:rPr>
                <w:rFonts w:ascii="Times New Roman" w:hAnsi="Times New Roman"/>
                <w:szCs w:val="24"/>
              </w:rPr>
              <w:t xml:space="preserve"> по проблемам, волнующим молодежь</w:t>
            </w:r>
          </w:p>
        </w:tc>
        <w:tc>
          <w:tcPr>
            <w:tcW w:w="4253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прослушанную информацию и выявлять факты в соответствии с поставленной задачей/вопросом;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резюмировать прослушанный/прочитанный текст.</w:t>
            </w:r>
          </w:p>
          <w:p w:rsidR="00D40E1A" w:rsidRPr="00374701" w:rsidRDefault="00D40E1A" w:rsidP="00222F00">
            <w:pPr>
              <w:tabs>
                <w:tab w:val="left" w:pos="-4536"/>
              </w:tabs>
              <w:ind w:left="1004"/>
              <w:contextualSpacing/>
              <w:rPr>
                <w:rFonts w:ascii="Times New Roman" w:hAnsi="Times New Roman"/>
                <w:szCs w:val="24"/>
              </w:rPr>
            </w:pPr>
          </w:p>
        </w:tc>
      </w:tr>
      <w:tr w:rsidR="00D40E1A" w:rsidRPr="00374701" w:rsidTr="00222F00">
        <w:tc>
          <w:tcPr>
            <w:tcW w:w="1702" w:type="dxa"/>
            <w:shd w:val="clear" w:color="auto" w:fill="auto"/>
          </w:tcPr>
          <w:p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74701">
              <w:rPr>
                <w:rFonts w:ascii="Times New Roman" w:hAnsi="Times New Roman"/>
                <w:b/>
                <w:bCs/>
                <w:szCs w:val="24"/>
              </w:rPr>
              <w:t>Семейные ценности</w:t>
            </w:r>
          </w:p>
          <w:p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вести беседу о пробуждении первых чувств, о бережном отношении к ним, об ответственности каждого за сохранность чувств;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spacing w:after="16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обсуждать проблему настоящей любви, семейных ценностей.</w:t>
            </w:r>
          </w:p>
          <w:p w:rsidR="00D40E1A" w:rsidRPr="00374701" w:rsidRDefault="00D40E1A" w:rsidP="00222F00">
            <w:pPr>
              <w:ind w:left="360"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4253" w:type="dxa"/>
            <w:shd w:val="clear" w:color="auto" w:fill="auto"/>
          </w:tcPr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прослушанную информацию и выявлять факты в соответствии с поставленной задачей/вопросом;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резюмировать прослушанный/прочитанный текст.</w:t>
            </w:r>
          </w:p>
        </w:tc>
      </w:tr>
    </w:tbl>
    <w:p w:rsidR="00842574" w:rsidRDefault="00842574"/>
    <w:p w:rsidR="00D40E1A" w:rsidRPr="0037120A" w:rsidRDefault="00D40E1A" w:rsidP="00D40E1A">
      <w:pPr>
        <w:suppressAutoHyphens/>
        <w:ind w:right="283"/>
        <w:rPr>
          <w:rFonts w:ascii="Times New Roman" w:hAnsi="Times New Roman"/>
          <w:b/>
          <w:szCs w:val="24"/>
          <w:lang w:val="tt-RU"/>
        </w:rPr>
      </w:pPr>
      <w:r w:rsidRPr="00881263">
        <w:rPr>
          <w:rFonts w:ascii="Times New Roman" w:hAnsi="Times New Roman"/>
          <w:b/>
          <w:szCs w:val="24"/>
        </w:rPr>
        <w:lastRenderedPageBreak/>
        <w:t>Содержание программы учебного предмета</w:t>
      </w:r>
      <w:r w:rsidRPr="00881263">
        <w:rPr>
          <w:rFonts w:ascii="Times New Roman" w:hAnsi="Times New Roman"/>
          <w:b/>
          <w:szCs w:val="24"/>
          <w:lang w:val="tt-RU"/>
        </w:rPr>
        <w:t xml:space="preserve">   </w:t>
      </w:r>
      <w:r w:rsidRPr="00881263">
        <w:rPr>
          <w:rFonts w:ascii="Times New Roman" w:hAnsi="Times New Roman"/>
          <w:b/>
          <w:szCs w:val="24"/>
        </w:rPr>
        <w:t>11 класс</w:t>
      </w:r>
      <w:r>
        <w:rPr>
          <w:rFonts w:ascii="Times New Roman" w:hAnsi="Times New Roman"/>
          <w:b/>
          <w:szCs w:val="24"/>
          <w:lang w:val="tt-RU"/>
        </w:rPr>
        <w:t xml:space="preserve"> (русская группа)</w:t>
      </w:r>
    </w:p>
    <w:p w:rsidR="00D40E1A" w:rsidRPr="001920CE" w:rsidRDefault="00D40E1A" w:rsidP="00D40E1A">
      <w:pPr>
        <w:suppressAutoHyphens/>
        <w:ind w:right="283"/>
        <w:jc w:val="center"/>
        <w:rPr>
          <w:rFonts w:ascii="Times New Roman" w:hAnsi="Times New Roman"/>
          <w:i/>
          <w:szCs w:val="24"/>
          <w:lang w:val="tt-RU"/>
        </w:rPr>
      </w:pPr>
      <w:r>
        <w:rPr>
          <w:rFonts w:ascii="Times New Roman" w:hAnsi="Times New Roman"/>
          <w:szCs w:val="24"/>
        </w:rPr>
        <w:t xml:space="preserve"> </w:t>
      </w:r>
    </w:p>
    <w:tbl>
      <w:tblPr>
        <w:tblpPr w:leftFromText="180" w:rightFromText="180" w:vertAnchor="text" w:horzAnchor="margin" w:tblpX="-318" w:tblpY="26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7"/>
        <w:gridCol w:w="5635"/>
      </w:tblGrid>
      <w:tr w:rsidR="00D40E1A" w:rsidRPr="001920CE" w:rsidTr="00222F00">
        <w:tc>
          <w:tcPr>
            <w:tcW w:w="3687" w:type="dxa"/>
          </w:tcPr>
          <w:p w:rsidR="00D40E1A" w:rsidRPr="001920CE" w:rsidRDefault="00D40E1A" w:rsidP="00222F00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1920CE">
              <w:rPr>
                <w:rFonts w:ascii="Times New Roman" w:hAnsi="Times New Roman"/>
                <w:b/>
                <w:bCs/>
                <w:color w:val="000000"/>
                <w:szCs w:val="24"/>
                <w:lang w:val="tt-RU"/>
              </w:rPr>
              <w:t>Название раздела</w:t>
            </w:r>
          </w:p>
        </w:tc>
        <w:tc>
          <w:tcPr>
            <w:tcW w:w="5635" w:type="dxa"/>
          </w:tcPr>
          <w:p w:rsidR="00D40E1A" w:rsidRPr="001920CE" w:rsidRDefault="00D40E1A" w:rsidP="00222F00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1920CE">
              <w:rPr>
                <w:rFonts w:ascii="Times New Roman" w:hAnsi="Times New Roman"/>
                <w:b/>
                <w:bCs/>
                <w:color w:val="000000"/>
                <w:szCs w:val="24"/>
                <w:lang w:val="tt-RU"/>
              </w:rPr>
              <w:t xml:space="preserve">  Содержание раздела</w:t>
            </w:r>
          </w:p>
        </w:tc>
      </w:tr>
      <w:tr w:rsidR="00D40E1A" w:rsidRPr="001920CE" w:rsidTr="00222F00">
        <w:tc>
          <w:tcPr>
            <w:tcW w:w="3687" w:type="dxa"/>
          </w:tcPr>
          <w:p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iCs/>
                <w:szCs w:val="24"/>
                <w:lang w:val="tt-RU"/>
              </w:rPr>
            </w:pPr>
            <w:r w:rsidRPr="001920CE">
              <w:rPr>
                <w:rFonts w:ascii="Times New Roman" w:eastAsia="Calibri" w:hAnsi="Times New Roman"/>
                <w:b/>
                <w:szCs w:val="24"/>
                <w:lang w:val="tt-RU"/>
              </w:rPr>
              <w:t>Республика Татарстан.</w:t>
            </w:r>
          </w:p>
        </w:tc>
        <w:tc>
          <w:tcPr>
            <w:tcW w:w="5635" w:type="dxa"/>
          </w:tcPr>
          <w:p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>Лексико-грамматический материал по теме “Достижения Татарстана в области экономики, культуры и искусства, образования”.  Лексико-грамматический материал по теме: “Казань – политический, культурный и исторический центр”.  Монолог о вкладе Татарстана в развитие мирового спорта.  Диалог о выдающихся личностях татарского народа. Лексико-грамматический материал по теме “В мире искусства”. Изменение существительных по числам, принадлежности и падежам. Изменение по падежам существительных с аффиксами принадлежности.. Местоимения. Несогласованность прилагательных с определяемым словом. Несклоняемость числительных и прилагательных при употреблении с существительными в татарском языке.</w:t>
            </w:r>
          </w:p>
          <w:p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bCs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</w:p>
        </w:tc>
      </w:tr>
      <w:tr w:rsidR="00D40E1A" w:rsidRPr="001920CE" w:rsidTr="00222F00">
        <w:trPr>
          <w:trHeight w:val="242"/>
        </w:trPr>
        <w:tc>
          <w:tcPr>
            <w:tcW w:w="3687" w:type="dxa"/>
          </w:tcPr>
          <w:p w:rsidR="00D40E1A" w:rsidRPr="001920CE" w:rsidRDefault="00D40E1A" w:rsidP="00222F00">
            <w:pPr>
              <w:contextualSpacing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b/>
                <w:szCs w:val="24"/>
                <w:lang w:val="tt-RU"/>
              </w:rPr>
              <w:t>В мире профессий.</w:t>
            </w:r>
          </w:p>
          <w:p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b/>
                <w:iCs/>
                <w:szCs w:val="24"/>
                <w:lang w:val="tt-RU"/>
              </w:rPr>
            </w:pPr>
          </w:p>
          <w:p w:rsidR="00D40E1A" w:rsidRPr="001920CE" w:rsidRDefault="00D40E1A" w:rsidP="00222F00">
            <w:pPr>
              <w:contextualSpacing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5635" w:type="dxa"/>
          </w:tcPr>
          <w:p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bCs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>Лексико-грамматический материал по теме “В мире профессий”. Диалог о экономической жизни, новых профессиии.  Монолог о требованиях к выбранным профессиям; о проблемах, волнующих молодежь.</w:t>
            </w:r>
            <w:r w:rsidRPr="001920CE">
              <w:rPr>
                <w:rFonts w:ascii="Times New Roman" w:hAnsi="Times New Roman"/>
                <w:bCs/>
                <w:szCs w:val="24"/>
                <w:lang w:val="tt-RU"/>
              </w:rPr>
              <w:t xml:space="preserve"> 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Несклоняемость существительных при употреблении с количественными числительными. Времена изъявительного наклонения, склонение по лицам и числам. </w:t>
            </w:r>
            <w:r w:rsidRPr="001920CE">
              <w:rPr>
                <w:rFonts w:ascii="Times New Roman" w:hAnsi="Times New Roman"/>
                <w:bCs/>
                <w:szCs w:val="24"/>
                <w:lang w:val="tt-RU"/>
              </w:rPr>
              <w:t>Повелительное наклонение. Причастие. Имя действия.</w:t>
            </w:r>
          </w:p>
        </w:tc>
      </w:tr>
      <w:tr w:rsidR="00D40E1A" w:rsidRPr="001920CE" w:rsidTr="00222F00">
        <w:tc>
          <w:tcPr>
            <w:tcW w:w="3687" w:type="dxa"/>
          </w:tcPr>
          <w:p w:rsidR="00D40E1A" w:rsidRPr="001920CE" w:rsidRDefault="00D40E1A" w:rsidP="00222F00">
            <w:pPr>
              <w:contextualSpacing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b/>
                <w:szCs w:val="24"/>
                <w:lang w:val="tt-RU"/>
              </w:rPr>
              <w:t>Семейные ценности.</w:t>
            </w:r>
          </w:p>
          <w:p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i/>
                <w:iCs/>
                <w:szCs w:val="24"/>
                <w:lang w:val="tt-RU"/>
              </w:rPr>
            </w:pPr>
          </w:p>
        </w:tc>
        <w:tc>
          <w:tcPr>
            <w:tcW w:w="5635" w:type="dxa"/>
          </w:tcPr>
          <w:p w:rsidR="00D40E1A" w:rsidRPr="001920CE" w:rsidRDefault="00D40E1A" w:rsidP="00222F00">
            <w:pPr>
              <w:tabs>
                <w:tab w:val="left" w:pos="3315"/>
                <w:tab w:val="left" w:pos="4200"/>
              </w:tabs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Лексико-грамматический материал по теме  “Первые чувства, создание семьи...“.  Диалог о нормах взаимоотношений среди молодежи; ответственное отношение к созданию семьи. </w:t>
            </w:r>
            <w:r w:rsidRPr="001920CE">
              <w:rPr>
                <w:rFonts w:ascii="Times New Roman" w:hAnsi="Times New Roman"/>
                <w:noProof/>
                <w:color w:val="000000"/>
                <w:szCs w:val="24"/>
                <w:lang w:val="tt-RU"/>
              </w:rPr>
              <w:t xml:space="preserve"> Монолог о современных проблемах в семейных отношениях; о обязанностях родителей перед детьми, детей – перед родителями.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>Послелоги. Послеложные слова. Союзы. Повествовательные, вопросительные, повелительные предложения. Средства связи в предложении.</w:t>
            </w:r>
            <w:r w:rsidRPr="001920CE">
              <w:rPr>
                <w:rFonts w:ascii="Times New Roman" w:hAnsi="Times New Roman"/>
                <w:noProof/>
                <w:color w:val="000000"/>
                <w:szCs w:val="24"/>
                <w:lang w:val="tt-RU"/>
              </w:rPr>
              <w:t xml:space="preserve"> Работа со словарями.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 Обобщение знаний</w:t>
            </w:r>
          </w:p>
        </w:tc>
      </w:tr>
    </w:tbl>
    <w:p w:rsidR="00D40E1A" w:rsidRDefault="00D40E1A">
      <w:bookmarkStart w:id="0" w:name="_GoBack"/>
      <w:bookmarkEnd w:id="0"/>
    </w:p>
    <w:sectPr w:rsidR="00D4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1040A"/>
    <w:multiLevelType w:val="hybridMultilevel"/>
    <w:tmpl w:val="5772262C"/>
    <w:lvl w:ilvl="0" w:tplc="C80C158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6793D"/>
    <w:multiLevelType w:val="hybridMultilevel"/>
    <w:tmpl w:val="BE4CFCAA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FF564E"/>
    <w:multiLevelType w:val="hybridMultilevel"/>
    <w:tmpl w:val="630056EC"/>
    <w:lvl w:ilvl="0" w:tplc="D1E60F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1E60F5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47"/>
    <w:rsid w:val="00804547"/>
    <w:rsid w:val="00842574"/>
    <w:rsid w:val="00D4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99"/>
    <w:qFormat/>
    <w:rsid w:val="00D40E1A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99"/>
    <w:locked/>
    <w:rsid w:val="00D40E1A"/>
  </w:style>
  <w:style w:type="paragraph" w:styleId="a5">
    <w:name w:val="Normal (Web)"/>
    <w:basedOn w:val="a"/>
    <w:uiPriority w:val="99"/>
    <w:semiHidden/>
    <w:unhideWhenUsed/>
    <w:rsid w:val="00D40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basedOn w:val="a"/>
    <w:link w:val="a7"/>
    <w:uiPriority w:val="99"/>
    <w:qFormat/>
    <w:rsid w:val="00D40E1A"/>
    <w:pPr>
      <w:spacing w:after="0" w:line="240" w:lineRule="auto"/>
    </w:pPr>
    <w:rPr>
      <w:rFonts w:ascii="Arial" w:eastAsia="Arial" w:hAnsi="Arial" w:cs="Times New Roman"/>
      <w:i/>
      <w:iCs/>
      <w:sz w:val="20"/>
      <w:szCs w:val="20"/>
      <w:lang w:val="en-US" w:bidi="en-US"/>
    </w:rPr>
  </w:style>
  <w:style w:type="character" w:customStyle="1" w:styleId="a7">
    <w:name w:val="Без интервала Знак"/>
    <w:link w:val="a6"/>
    <w:uiPriority w:val="99"/>
    <w:qFormat/>
    <w:rsid w:val="00D40E1A"/>
    <w:rPr>
      <w:rFonts w:ascii="Arial" w:eastAsia="Arial" w:hAnsi="Arial" w:cs="Times New Roman"/>
      <w:i/>
      <w:iCs/>
      <w:sz w:val="20"/>
      <w:szCs w:val="20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99"/>
    <w:qFormat/>
    <w:rsid w:val="00D40E1A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99"/>
    <w:locked/>
    <w:rsid w:val="00D40E1A"/>
  </w:style>
  <w:style w:type="paragraph" w:styleId="a5">
    <w:name w:val="Normal (Web)"/>
    <w:basedOn w:val="a"/>
    <w:uiPriority w:val="99"/>
    <w:semiHidden/>
    <w:unhideWhenUsed/>
    <w:rsid w:val="00D40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basedOn w:val="a"/>
    <w:link w:val="a7"/>
    <w:uiPriority w:val="99"/>
    <w:qFormat/>
    <w:rsid w:val="00D40E1A"/>
    <w:pPr>
      <w:spacing w:after="0" w:line="240" w:lineRule="auto"/>
    </w:pPr>
    <w:rPr>
      <w:rFonts w:ascii="Arial" w:eastAsia="Arial" w:hAnsi="Arial" w:cs="Times New Roman"/>
      <w:i/>
      <w:iCs/>
      <w:sz w:val="20"/>
      <w:szCs w:val="20"/>
      <w:lang w:val="en-US" w:bidi="en-US"/>
    </w:rPr>
  </w:style>
  <w:style w:type="character" w:customStyle="1" w:styleId="a7">
    <w:name w:val="Без интервала Знак"/>
    <w:link w:val="a6"/>
    <w:uiPriority w:val="99"/>
    <w:qFormat/>
    <w:rsid w:val="00D40E1A"/>
    <w:rPr>
      <w:rFonts w:ascii="Arial" w:eastAsia="Arial" w:hAnsi="Arial" w:cs="Times New Roman"/>
      <w:i/>
      <w:i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1237</Words>
  <Characters>7056</Characters>
  <Application>Microsoft Office Word</Application>
  <DocSecurity>0</DocSecurity>
  <Lines>58</Lines>
  <Paragraphs>16</Paragraphs>
  <ScaleCrop>false</ScaleCrop>
  <Company/>
  <LinksUpToDate>false</LinksUpToDate>
  <CharactersWithSpaces>8277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2023-12-08T08:24:00Z</dcterms:created>
  <dcterms:modified xsi:type="dcterms:W3CDTF">2023-12-08T08:26:00Z</dcterms:modified>
</cp:coreProperties>
</file>